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97C9" w14:textId="77777777" w:rsidR="00AE4B0F" w:rsidRDefault="00AE4B0F" w:rsidP="00AE4B0F">
      <w:pPr>
        <w:rPr>
          <w:rFonts w:asciiTheme="minorBidi" w:hAnsiTheme="minorBidi" w:cstheme="minorBidi"/>
          <w:b/>
          <w:bCs/>
          <w:sz w:val="32"/>
          <w:szCs w:val="32"/>
        </w:rPr>
      </w:pPr>
      <w:r w:rsidRPr="00AE4B0F">
        <w:rPr>
          <w:rFonts w:asciiTheme="minorBidi" w:hAnsiTheme="minorBidi" w:cstheme="minorBidi"/>
          <w:b/>
          <w:bCs/>
          <w:sz w:val="32"/>
          <w:szCs w:val="32"/>
        </w:rPr>
        <w:t>Standard Operating Procedures (SOPs) for Training Delivery</w:t>
      </w:r>
    </w:p>
    <w:p w14:paraId="73C5AA51" w14:textId="77777777" w:rsidR="0006258F" w:rsidRPr="00AE4B0F" w:rsidRDefault="0006258F" w:rsidP="00AE4B0F">
      <w:pPr>
        <w:rPr>
          <w:rFonts w:asciiTheme="minorBidi" w:hAnsiTheme="minorBidi" w:cstheme="minorBidi"/>
          <w:b/>
          <w:bCs/>
          <w:sz w:val="32"/>
          <w:szCs w:val="32"/>
        </w:rPr>
      </w:pPr>
    </w:p>
    <w:p w14:paraId="6AC4EE62" w14:textId="77777777" w:rsidR="00AE4B0F" w:rsidRPr="00AE4B0F" w:rsidRDefault="00AE4B0F" w:rsidP="00AE4B0F">
      <w:pPr>
        <w:rPr>
          <w:rFonts w:asciiTheme="minorBidi" w:hAnsiTheme="minorBidi" w:cstheme="minorBidi"/>
          <w:sz w:val="28"/>
          <w:szCs w:val="28"/>
        </w:rPr>
      </w:pPr>
      <w:r w:rsidRPr="00AE4B0F">
        <w:rPr>
          <w:rFonts w:asciiTheme="minorBidi" w:hAnsiTheme="minorBidi" w:cstheme="minorBidi"/>
          <w:b/>
          <w:bCs/>
          <w:i/>
          <w:iCs/>
          <w:sz w:val="28"/>
          <w:szCs w:val="28"/>
        </w:rPr>
        <w:t>Purpose</w:t>
      </w:r>
      <w:r w:rsidRPr="00AE4B0F">
        <w:rPr>
          <w:rFonts w:asciiTheme="minorBidi" w:hAnsiTheme="minorBidi" w:cstheme="minorBidi"/>
          <w:b/>
          <w:bCs/>
          <w:sz w:val="28"/>
          <w:szCs w:val="28"/>
        </w:rPr>
        <w:t>:</w:t>
      </w:r>
      <w:r w:rsidRPr="00AE4B0F">
        <w:rPr>
          <w:rFonts w:asciiTheme="minorBidi" w:hAnsiTheme="minorBidi" w:cstheme="minorBidi"/>
        </w:rPr>
        <w:t xml:space="preserve"> </w:t>
      </w:r>
      <w:r w:rsidRPr="00AE4B0F">
        <w:rPr>
          <w:rFonts w:asciiTheme="minorBidi" w:hAnsiTheme="minorBidi" w:cstheme="minorBidi"/>
          <w:sz w:val="28"/>
          <w:szCs w:val="28"/>
        </w:rPr>
        <w:t>To ensure consistency, quality, and safety during the delivery of training programs.</w:t>
      </w:r>
    </w:p>
    <w:p w14:paraId="1FFA19D1" w14:textId="495350B6" w:rsidR="00AE4B0F" w:rsidRPr="00AE4B0F" w:rsidRDefault="00AE4B0F" w:rsidP="00AE4B0F">
      <w:pPr>
        <w:rPr>
          <w:rFonts w:asciiTheme="minorBidi" w:hAnsiTheme="minorBidi" w:cstheme="minorBidi"/>
          <w:sz w:val="28"/>
          <w:szCs w:val="28"/>
        </w:rPr>
      </w:pPr>
      <w:r w:rsidRPr="00AE4B0F">
        <w:rPr>
          <w:rFonts w:asciiTheme="minorBidi" w:hAnsiTheme="minorBidi" w:cstheme="minorBidi"/>
          <w:b/>
          <w:bCs/>
          <w:sz w:val="28"/>
          <w:szCs w:val="28"/>
        </w:rPr>
        <w:t>1. Scope</w:t>
      </w:r>
      <w:r w:rsidRPr="0006258F">
        <w:rPr>
          <w:rFonts w:asciiTheme="minorBidi" w:hAnsiTheme="minorBidi" w:cstheme="minorBidi"/>
          <w:b/>
          <w:bCs/>
          <w:sz w:val="28"/>
          <w:szCs w:val="28"/>
        </w:rPr>
        <w:t>:</w:t>
      </w:r>
      <w:r w:rsidRPr="00AE4B0F">
        <w:rPr>
          <w:rFonts w:asciiTheme="minorBidi" w:hAnsiTheme="minorBidi" w:cstheme="minorBidi"/>
          <w:sz w:val="28"/>
          <w:szCs w:val="28"/>
        </w:rPr>
        <w:t xml:space="preserve"> This SOP applies to all training sessions conducted at TQTI, including classroom-based and online training programs.</w:t>
      </w:r>
    </w:p>
    <w:p w14:paraId="58BD3646" w14:textId="77777777" w:rsidR="00AE4B0F" w:rsidRPr="00AE4B0F" w:rsidRDefault="00AE4B0F" w:rsidP="00AE4B0F">
      <w:pPr>
        <w:rPr>
          <w:rFonts w:asciiTheme="minorBidi" w:hAnsiTheme="minorBidi" w:cstheme="minorBidi"/>
          <w:sz w:val="28"/>
          <w:szCs w:val="28"/>
        </w:rPr>
      </w:pPr>
      <w:r w:rsidRPr="00AE4B0F">
        <w:rPr>
          <w:rFonts w:asciiTheme="minorBidi" w:hAnsiTheme="minorBidi" w:cstheme="minorBidi"/>
          <w:b/>
          <w:bCs/>
          <w:sz w:val="28"/>
          <w:szCs w:val="28"/>
        </w:rPr>
        <w:t>2. Responsibilities</w:t>
      </w:r>
    </w:p>
    <w:p w14:paraId="5419C909" w14:textId="77777777" w:rsidR="0006258F" w:rsidRPr="0006258F" w:rsidRDefault="0006258F" w:rsidP="0006258F">
      <w:pPr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b/>
          <w:bCs/>
          <w:sz w:val="28"/>
          <w:szCs w:val="28"/>
        </w:rPr>
        <w:t>Training Manager</w:t>
      </w:r>
      <w:r w:rsidRPr="0006258F">
        <w:rPr>
          <w:rFonts w:asciiTheme="minorBidi" w:hAnsiTheme="minorBidi" w:cstheme="minorBidi"/>
          <w:sz w:val="28"/>
          <w:szCs w:val="28"/>
        </w:rPr>
        <w:t>: Ensure trainers adhere to SOPs and deliver high-quality sessions.</w:t>
      </w:r>
    </w:p>
    <w:p w14:paraId="7C4235DB" w14:textId="77777777" w:rsidR="0006258F" w:rsidRPr="0006258F" w:rsidRDefault="0006258F" w:rsidP="0006258F">
      <w:pPr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b/>
          <w:bCs/>
          <w:sz w:val="28"/>
          <w:szCs w:val="28"/>
        </w:rPr>
        <w:t>Trainers</w:t>
      </w:r>
      <w:r w:rsidRPr="0006258F">
        <w:rPr>
          <w:rFonts w:asciiTheme="minorBidi" w:hAnsiTheme="minorBidi" w:cstheme="minorBidi"/>
          <w:sz w:val="28"/>
          <w:szCs w:val="28"/>
        </w:rPr>
        <w:t>: Prepare, conduct, and assess training sessions as outlined.</w:t>
      </w:r>
    </w:p>
    <w:p w14:paraId="13191FBA" w14:textId="77777777" w:rsidR="0006258F" w:rsidRPr="0006258F" w:rsidRDefault="0006258F" w:rsidP="0006258F">
      <w:pPr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b/>
          <w:bCs/>
          <w:sz w:val="28"/>
          <w:szCs w:val="28"/>
        </w:rPr>
        <w:t>Administrative Staff</w:t>
      </w:r>
      <w:r w:rsidRPr="0006258F">
        <w:rPr>
          <w:rFonts w:asciiTheme="minorBidi" w:hAnsiTheme="minorBidi" w:cstheme="minorBidi"/>
          <w:sz w:val="28"/>
          <w:szCs w:val="28"/>
        </w:rPr>
        <w:t>: Facilitate logistical support and maintain records.</w:t>
      </w:r>
    </w:p>
    <w:p w14:paraId="45E2DE23" w14:textId="77777777" w:rsidR="0006258F" w:rsidRPr="0006258F" w:rsidRDefault="0006258F" w:rsidP="0006258F">
      <w:p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b/>
          <w:bCs/>
          <w:sz w:val="28"/>
          <w:szCs w:val="28"/>
        </w:rPr>
        <w:t>3. Procedures</w:t>
      </w:r>
    </w:p>
    <w:p w14:paraId="41AEDA90" w14:textId="77777777" w:rsidR="0006258F" w:rsidRPr="0006258F" w:rsidRDefault="0006258F" w:rsidP="0006258F">
      <w:p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b/>
          <w:bCs/>
          <w:sz w:val="28"/>
          <w:szCs w:val="28"/>
        </w:rPr>
        <w:t>Preparation</w:t>
      </w:r>
      <w:r w:rsidRPr="0006258F">
        <w:rPr>
          <w:rFonts w:asciiTheme="minorBidi" w:hAnsiTheme="minorBidi" w:cstheme="minorBidi"/>
          <w:sz w:val="28"/>
          <w:szCs w:val="28"/>
        </w:rPr>
        <w:t>:</w:t>
      </w:r>
    </w:p>
    <w:p w14:paraId="6C038DCB" w14:textId="77777777" w:rsidR="0006258F" w:rsidRPr="0006258F" w:rsidRDefault="0006258F" w:rsidP="0006258F">
      <w:pPr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Review course materials and objectives prior to the session.</w:t>
      </w:r>
    </w:p>
    <w:p w14:paraId="5F638986" w14:textId="77777777" w:rsidR="0006258F" w:rsidRPr="0006258F" w:rsidRDefault="0006258F" w:rsidP="0006258F">
      <w:pPr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Set up the classroom or online platform (e.g., AV equipment, presentations).</w:t>
      </w:r>
    </w:p>
    <w:p w14:paraId="089FBF5C" w14:textId="77777777" w:rsidR="0006258F" w:rsidRDefault="0006258F" w:rsidP="0006258F">
      <w:pPr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Ensure safety measures are in place (e.g., emergency exit awareness).</w:t>
      </w:r>
    </w:p>
    <w:p w14:paraId="359A8847" w14:textId="77777777" w:rsidR="009B5120" w:rsidRDefault="009B5120" w:rsidP="009B5120">
      <w:pPr>
        <w:rPr>
          <w:rFonts w:asciiTheme="minorBidi" w:hAnsiTheme="minorBidi" w:cstheme="minorBidi"/>
          <w:sz w:val="28"/>
          <w:szCs w:val="28"/>
        </w:rPr>
      </w:pPr>
    </w:p>
    <w:p w14:paraId="14852330" w14:textId="77777777" w:rsidR="009B5120" w:rsidRDefault="009B5120" w:rsidP="009B5120">
      <w:pPr>
        <w:rPr>
          <w:rFonts w:asciiTheme="minorBidi" w:hAnsiTheme="minorBidi" w:cstheme="minorBidi"/>
          <w:sz w:val="28"/>
          <w:szCs w:val="28"/>
        </w:rPr>
      </w:pPr>
    </w:p>
    <w:p w14:paraId="6DCBA1B3" w14:textId="77777777" w:rsidR="009B5120" w:rsidRDefault="009B5120" w:rsidP="009B5120">
      <w:pPr>
        <w:rPr>
          <w:rFonts w:asciiTheme="minorBidi" w:hAnsiTheme="minorBidi" w:cstheme="minorBidi"/>
          <w:sz w:val="28"/>
          <w:szCs w:val="28"/>
        </w:rPr>
      </w:pPr>
    </w:p>
    <w:p w14:paraId="06A45267" w14:textId="77777777" w:rsidR="009B5120" w:rsidRPr="0006258F" w:rsidRDefault="009B5120" w:rsidP="009B5120">
      <w:pPr>
        <w:rPr>
          <w:rFonts w:asciiTheme="minorBidi" w:hAnsiTheme="minorBidi" w:cstheme="minorBidi"/>
          <w:sz w:val="28"/>
          <w:szCs w:val="28"/>
        </w:rPr>
      </w:pPr>
    </w:p>
    <w:p w14:paraId="1C37F6D4" w14:textId="77777777" w:rsidR="0006258F" w:rsidRPr="0006258F" w:rsidRDefault="0006258F" w:rsidP="0006258F">
      <w:p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b/>
          <w:bCs/>
          <w:sz w:val="28"/>
          <w:szCs w:val="28"/>
        </w:rPr>
        <w:lastRenderedPageBreak/>
        <w:t>Session Delivery</w:t>
      </w:r>
      <w:r w:rsidRPr="0006258F">
        <w:rPr>
          <w:rFonts w:asciiTheme="minorBidi" w:hAnsiTheme="minorBidi" w:cstheme="minorBidi"/>
          <w:sz w:val="28"/>
          <w:szCs w:val="28"/>
        </w:rPr>
        <w:t>:</w:t>
      </w:r>
    </w:p>
    <w:p w14:paraId="2A04D1EC" w14:textId="77777777" w:rsidR="0006258F" w:rsidRPr="0006258F" w:rsidRDefault="0006258F" w:rsidP="0006258F">
      <w:pPr>
        <w:numPr>
          <w:ilvl w:val="0"/>
          <w:numId w:val="5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Start sessions on time and outline objectives clearly to students.</w:t>
      </w:r>
    </w:p>
    <w:p w14:paraId="15F61956" w14:textId="77777777" w:rsidR="0006258F" w:rsidRPr="0006258F" w:rsidRDefault="0006258F" w:rsidP="0006258F">
      <w:pPr>
        <w:numPr>
          <w:ilvl w:val="0"/>
          <w:numId w:val="5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Engage students using interactive methods (e.g., discussions, hands-on practice).</w:t>
      </w:r>
    </w:p>
    <w:p w14:paraId="1D36C07A" w14:textId="77777777" w:rsidR="0006258F" w:rsidRPr="0006258F" w:rsidRDefault="0006258F" w:rsidP="0006258F">
      <w:pPr>
        <w:numPr>
          <w:ilvl w:val="0"/>
          <w:numId w:val="5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Monitor student participation and address any concerns immediately.</w:t>
      </w:r>
    </w:p>
    <w:p w14:paraId="74051364" w14:textId="77777777" w:rsidR="0006258F" w:rsidRPr="0006258F" w:rsidRDefault="0006258F" w:rsidP="0006258F">
      <w:pPr>
        <w:ind w:left="720"/>
        <w:rPr>
          <w:rFonts w:asciiTheme="minorBidi" w:hAnsiTheme="minorBidi" w:cstheme="minorBidi"/>
          <w:sz w:val="28"/>
          <w:szCs w:val="28"/>
        </w:rPr>
      </w:pPr>
    </w:p>
    <w:p w14:paraId="6BDB37E3" w14:textId="77777777" w:rsidR="0006258F" w:rsidRPr="0006258F" w:rsidRDefault="0006258F" w:rsidP="0006258F">
      <w:p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b/>
          <w:bCs/>
          <w:sz w:val="28"/>
          <w:szCs w:val="28"/>
        </w:rPr>
        <w:t>Assessment and Feedback</w:t>
      </w:r>
      <w:r w:rsidRPr="0006258F">
        <w:rPr>
          <w:rFonts w:asciiTheme="minorBidi" w:hAnsiTheme="minorBidi" w:cstheme="minorBidi"/>
          <w:sz w:val="28"/>
          <w:szCs w:val="28"/>
        </w:rPr>
        <w:t>:</w:t>
      </w:r>
    </w:p>
    <w:p w14:paraId="53FBFB2C" w14:textId="77777777" w:rsidR="0006258F" w:rsidRPr="0006258F" w:rsidRDefault="0006258F" w:rsidP="0006258F">
      <w:pPr>
        <w:numPr>
          <w:ilvl w:val="0"/>
          <w:numId w:val="6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Conduct assessments as per the curriculum.</w:t>
      </w:r>
    </w:p>
    <w:p w14:paraId="04DF9CA2" w14:textId="77777777" w:rsidR="0006258F" w:rsidRPr="0006258F" w:rsidRDefault="0006258F" w:rsidP="0006258F">
      <w:pPr>
        <w:numPr>
          <w:ilvl w:val="0"/>
          <w:numId w:val="6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Gather student feedback through surveys or forms at the end of each session.</w:t>
      </w:r>
    </w:p>
    <w:p w14:paraId="11889792" w14:textId="77777777" w:rsidR="0006258F" w:rsidRPr="0006258F" w:rsidRDefault="0006258F" w:rsidP="0006258F">
      <w:pPr>
        <w:numPr>
          <w:ilvl w:val="0"/>
          <w:numId w:val="6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Fonts w:asciiTheme="minorBidi" w:hAnsiTheme="minorBidi" w:cstheme="minorBidi"/>
          <w:sz w:val="28"/>
          <w:szCs w:val="28"/>
        </w:rPr>
        <w:t>Review feedback to identify areas for improvement.</w:t>
      </w:r>
    </w:p>
    <w:p w14:paraId="3EEE6B1E" w14:textId="1DAAF608" w:rsidR="00C806C0" w:rsidRDefault="0006258F" w:rsidP="009B5120">
      <w:pPr>
        <w:pStyle w:val="NormalWeb"/>
        <w:numPr>
          <w:ilvl w:val="0"/>
          <w:numId w:val="6"/>
        </w:numPr>
        <w:rPr>
          <w:rFonts w:asciiTheme="minorBidi" w:hAnsiTheme="minorBidi" w:cstheme="minorBidi"/>
          <w:sz w:val="28"/>
          <w:szCs w:val="28"/>
        </w:rPr>
      </w:pPr>
      <w:r w:rsidRPr="0006258F">
        <w:rPr>
          <w:rStyle w:val="Strong"/>
          <w:rFonts w:asciiTheme="minorBidi" w:eastAsiaTheme="majorEastAsia" w:hAnsiTheme="minorBidi" w:cstheme="minorBidi"/>
          <w:sz w:val="28"/>
          <w:szCs w:val="28"/>
        </w:rPr>
        <w:t>4. Documentation and Records</w:t>
      </w:r>
      <w:r w:rsidRPr="0006258F">
        <w:rPr>
          <w:rFonts w:asciiTheme="minorBidi" w:hAnsiTheme="minorBidi" w:cstheme="minorBidi"/>
          <w:sz w:val="28"/>
          <w:szCs w:val="28"/>
        </w:rPr>
        <w:t xml:space="preserve"> Maintain records of attendance, assessments, and session feedback for future audits and reporting.</w:t>
      </w:r>
    </w:p>
    <w:p w14:paraId="6073E2AA" w14:textId="77777777" w:rsidR="00DA4947" w:rsidRDefault="00D8635A" w:rsidP="00265280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</w:t>
      </w:r>
      <w:r w:rsidR="00DA4947">
        <w:rPr>
          <w:noProof/>
        </w:rPr>
        <w:drawing>
          <wp:inline distT="0" distB="0" distL="0" distR="0" wp14:anchorId="518B86CD" wp14:editId="70BF585C">
            <wp:extent cx="1066800" cy="609600"/>
            <wp:effectExtent l="0" t="0" r="0" b="0"/>
            <wp:docPr id="179248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</w:p>
    <w:p w14:paraId="3C79F906" w14:textId="24631965" w:rsidR="00265280" w:rsidRPr="00265280" w:rsidRDefault="00DA4947" w:rsidP="00265280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</w:t>
      </w:r>
      <w:r w:rsidR="00265280" w:rsidRPr="00265280">
        <w:rPr>
          <w:b/>
          <w:bCs/>
        </w:rPr>
        <w:t>Dr. Sam</w:t>
      </w:r>
      <w:r w:rsidR="00D8635A">
        <w:rPr>
          <w:b/>
          <w:bCs/>
        </w:rPr>
        <w:t>i</w:t>
      </w:r>
      <w:r w:rsidR="00265280" w:rsidRPr="00265280">
        <w:rPr>
          <w:b/>
          <w:bCs/>
        </w:rPr>
        <w:t>r Al Bahrani</w:t>
      </w:r>
    </w:p>
    <w:p w14:paraId="2E531D7E" w14:textId="05EF502F" w:rsidR="00265280" w:rsidRPr="00FB5A7D" w:rsidRDefault="00265280" w:rsidP="00265280">
      <w:pPr>
        <w:tabs>
          <w:tab w:val="left" w:pos="6802"/>
        </w:tabs>
        <w:rPr>
          <w:b/>
          <w:bCs/>
        </w:rPr>
      </w:pPr>
      <w:r w:rsidRPr="00265280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</w:t>
      </w:r>
      <w:r w:rsidR="00D8635A">
        <w:rPr>
          <w:b/>
          <w:bCs/>
        </w:rPr>
        <w:t>June</w:t>
      </w:r>
      <w:r>
        <w:rPr>
          <w:b/>
          <w:bCs/>
        </w:rPr>
        <w:t xml:space="preserve"> / 2026</w:t>
      </w:r>
    </w:p>
    <w:p w14:paraId="459F3B19" w14:textId="2FA98757" w:rsidR="00265280" w:rsidRPr="00FB5A7D" w:rsidRDefault="00265280" w:rsidP="00265280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 w:rsidR="00D8635A"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p w14:paraId="2F376C97" w14:textId="6E3C6619" w:rsidR="00C806C0" w:rsidRPr="0006258F" w:rsidRDefault="00C806C0" w:rsidP="006F505D">
      <w:pPr>
        <w:rPr>
          <w:rFonts w:asciiTheme="minorBidi" w:hAnsiTheme="minorBidi" w:cstheme="minorBidi"/>
          <w:sz w:val="28"/>
          <w:szCs w:val="28"/>
        </w:rPr>
      </w:pPr>
    </w:p>
    <w:sectPr w:rsidR="00C806C0" w:rsidRPr="0006258F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0D70A" w14:textId="77777777" w:rsidR="00FD2565" w:rsidRDefault="00FD2565" w:rsidP="002C7D37">
      <w:pPr>
        <w:spacing w:after="0" w:line="240" w:lineRule="auto"/>
      </w:pPr>
      <w:r>
        <w:separator/>
      </w:r>
    </w:p>
  </w:endnote>
  <w:endnote w:type="continuationSeparator" w:id="0">
    <w:p w14:paraId="5147E2C0" w14:textId="77777777" w:rsidR="00FD2565" w:rsidRDefault="00FD2565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32951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0D1755" w14:textId="77777777" w:rsidR="00D8635A" w:rsidRDefault="00D8635A">
        <w:pPr>
          <w:pStyle w:val="Footer"/>
          <w:jc w:val="right"/>
        </w:pPr>
      </w:p>
      <w:p w14:paraId="63455E28" w14:textId="1DD69D50" w:rsidR="00D8635A" w:rsidRDefault="00D8635A" w:rsidP="00D8635A">
        <w:pPr>
          <w:pStyle w:val="Footer"/>
        </w:pPr>
        <w:r w:rsidRPr="00265280">
          <w:rPr>
            <w:b/>
            <w:bCs/>
          </w:rPr>
          <w:t>TQTI-HSE-PR-</w:t>
        </w:r>
        <w:r>
          <w:rPr>
            <w:b/>
            <w:bCs/>
          </w:rPr>
          <w:t>10</w:t>
        </w:r>
        <w:r w:rsidRPr="00265280">
          <w:t xml:space="preserve">                                      </w:t>
        </w:r>
      </w:p>
      <w:p w14:paraId="1A4409E8" w14:textId="080E143B" w:rsidR="00D8635A" w:rsidRDefault="00D8635A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7041A455" wp14:editId="7A2FBEEC">
              <wp:simplePos x="0" y="0"/>
              <wp:positionH relativeFrom="column">
                <wp:posOffset>-881380</wp:posOffset>
              </wp:positionH>
              <wp:positionV relativeFrom="paragraph">
                <wp:posOffset>164330</wp:posOffset>
              </wp:positionV>
              <wp:extent cx="7759700" cy="617855"/>
              <wp:effectExtent l="0" t="0" r="0" b="0"/>
              <wp:wrapNone/>
              <wp:docPr id="565397235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07296754" name="Picture 150729675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59700" cy="6178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EA57839" w14:textId="174B1A7A" w:rsidR="00D8635A" w:rsidRDefault="00D8635A">
        <w:pPr>
          <w:pStyle w:val="Footer"/>
          <w:jc w:val="right"/>
        </w:pPr>
      </w:p>
      <w:p w14:paraId="693652FA" w14:textId="11D3DE91" w:rsidR="00D8635A" w:rsidRDefault="00D863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71AEFF" w14:textId="3DD0915C" w:rsidR="002C7D37" w:rsidRDefault="00D8635A" w:rsidP="00D8635A">
    <w:pPr>
      <w:pStyle w:val="Footer"/>
      <w:tabs>
        <w:tab w:val="clear" w:pos="4680"/>
        <w:tab w:val="clear" w:pos="9360"/>
        <w:tab w:val="left" w:pos="1471"/>
        <w:tab w:val="left" w:pos="2819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0C3DA" w14:textId="77777777" w:rsidR="00FD2565" w:rsidRDefault="00FD2565" w:rsidP="002C7D37">
      <w:pPr>
        <w:spacing w:after="0" w:line="240" w:lineRule="auto"/>
      </w:pPr>
      <w:r>
        <w:separator/>
      </w:r>
    </w:p>
  </w:footnote>
  <w:footnote w:type="continuationSeparator" w:id="0">
    <w:p w14:paraId="4CB6E6B8" w14:textId="77777777" w:rsidR="00FD2565" w:rsidRDefault="00FD2565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4AFF" w14:textId="2F9B3D7F" w:rsidR="005D24C8" w:rsidRDefault="005D24C8" w:rsidP="005D24C8">
    <w:pPr>
      <w:pStyle w:val="Header"/>
      <w:rPr>
        <w:noProof/>
      </w:rPr>
    </w:pPr>
    <w:r>
      <w:rPr>
        <w:noProof/>
        <w:lang w:val="en-IN"/>
      </w:rPr>
      <w:drawing>
        <wp:anchor distT="0" distB="0" distL="114300" distR="114300" simplePos="0" relativeHeight="251662336" behindDoc="0" locked="0" layoutInCell="1" allowOverlap="1" wp14:anchorId="7ADD2317" wp14:editId="5E879413">
          <wp:simplePos x="0" y="0"/>
          <wp:positionH relativeFrom="page">
            <wp:posOffset>68581</wp:posOffset>
          </wp:positionH>
          <wp:positionV relativeFrom="paragraph">
            <wp:posOffset>0</wp:posOffset>
          </wp:positionV>
          <wp:extent cx="766572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572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61921"/>
    <w:multiLevelType w:val="multilevel"/>
    <w:tmpl w:val="900A5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5077F"/>
    <w:multiLevelType w:val="multilevel"/>
    <w:tmpl w:val="731C6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020E77"/>
    <w:multiLevelType w:val="multilevel"/>
    <w:tmpl w:val="551A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744271"/>
    <w:multiLevelType w:val="multilevel"/>
    <w:tmpl w:val="466C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5"/>
  </w:num>
  <w:num w:numId="2" w16cid:durableId="1841971317">
    <w:abstractNumId w:val="1"/>
  </w:num>
  <w:num w:numId="3" w16cid:durableId="1482700122">
    <w:abstractNumId w:val="4"/>
  </w:num>
  <w:num w:numId="4" w16cid:durableId="711467411">
    <w:abstractNumId w:val="0"/>
  </w:num>
  <w:num w:numId="5" w16cid:durableId="447286618">
    <w:abstractNumId w:val="3"/>
  </w:num>
  <w:num w:numId="6" w16cid:durableId="649210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07A8A"/>
    <w:rsid w:val="00055300"/>
    <w:rsid w:val="0006258F"/>
    <w:rsid w:val="00182F67"/>
    <w:rsid w:val="001E37F3"/>
    <w:rsid w:val="0026243F"/>
    <w:rsid w:val="00265280"/>
    <w:rsid w:val="00295464"/>
    <w:rsid w:val="002A2C9D"/>
    <w:rsid w:val="002C7D37"/>
    <w:rsid w:val="00345F11"/>
    <w:rsid w:val="003B256C"/>
    <w:rsid w:val="00535B5B"/>
    <w:rsid w:val="005D24C8"/>
    <w:rsid w:val="006F505D"/>
    <w:rsid w:val="00805722"/>
    <w:rsid w:val="008A206C"/>
    <w:rsid w:val="008A37A3"/>
    <w:rsid w:val="008D21E9"/>
    <w:rsid w:val="00957F1C"/>
    <w:rsid w:val="009B5120"/>
    <w:rsid w:val="00A16900"/>
    <w:rsid w:val="00A55FA5"/>
    <w:rsid w:val="00AE4B0F"/>
    <w:rsid w:val="00AE6885"/>
    <w:rsid w:val="00B23BB8"/>
    <w:rsid w:val="00B90F1B"/>
    <w:rsid w:val="00C806C0"/>
    <w:rsid w:val="00D84FAF"/>
    <w:rsid w:val="00D8635A"/>
    <w:rsid w:val="00D95656"/>
    <w:rsid w:val="00DA4947"/>
    <w:rsid w:val="00DB2802"/>
    <w:rsid w:val="00EC4853"/>
    <w:rsid w:val="00EF5000"/>
    <w:rsid w:val="00F72032"/>
    <w:rsid w:val="00FA71FE"/>
    <w:rsid w:val="00FB5A7D"/>
    <w:rsid w:val="00FC2584"/>
    <w:rsid w:val="00FD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paragraph" w:styleId="NoSpacing">
    <w:name w:val="No Spacing"/>
    <w:uiPriority w:val="1"/>
    <w:qFormat/>
    <w:rsid w:val="006F505D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NormalWeb">
    <w:name w:val="Normal (Web)"/>
    <w:basedOn w:val="Normal"/>
    <w:uiPriority w:val="99"/>
    <w:unhideWhenUsed/>
    <w:rsid w:val="0006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062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21</cp:revision>
  <cp:lastPrinted>2025-03-28T10:06:00Z</cp:lastPrinted>
  <dcterms:created xsi:type="dcterms:W3CDTF">2025-03-28T10:03:00Z</dcterms:created>
  <dcterms:modified xsi:type="dcterms:W3CDTF">2025-09-02T05:59:00Z</dcterms:modified>
</cp:coreProperties>
</file>